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A9" w:rsidRPr="00DB35A9" w:rsidRDefault="00DB35A9" w:rsidP="00DB35A9">
      <w:pPr>
        <w:ind w:firstLine="284"/>
        <w:jc w:val="both"/>
        <w:rPr>
          <w:b/>
          <w:i/>
          <w:color w:val="00B050"/>
          <w:sz w:val="24"/>
        </w:rPr>
      </w:pPr>
      <w:bookmarkStart w:id="0" w:name="_GoBack"/>
      <w:bookmarkEnd w:id="0"/>
      <w:r w:rsidRPr="00DB35A9">
        <w:rPr>
          <w:b/>
          <w:i/>
          <w:color w:val="00B050"/>
          <w:sz w:val="24"/>
        </w:rPr>
        <w:t>Betegforgalmi adatok</w:t>
      </w:r>
    </w:p>
    <w:p w:rsidR="00DB35A9" w:rsidRPr="00F724DB" w:rsidRDefault="00DB35A9" w:rsidP="00DB35A9">
      <w:pPr>
        <w:ind w:left="708"/>
        <w:jc w:val="both"/>
        <w:rPr>
          <w:color w:val="00B050"/>
          <w:sz w:val="24"/>
        </w:rPr>
      </w:pPr>
    </w:p>
    <w:p w:rsidR="00DB35A9" w:rsidRPr="00F724DB" w:rsidRDefault="00DB35A9" w:rsidP="00DB35A9">
      <w:pPr>
        <w:ind w:left="284"/>
        <w:jc w:val="both"/>
        <w:rPr>
          <w:b/>
          <w:i/>
          <w:color w:val="00B050"/>
          <w:sz w:val="24"/>
        </w:rPr>
      </w:pPr>
      <w:r w:rsidRPr="00F724DB">
        <w:rPr>
          <w:b/>
          <w:i/>
          <w:color w:val="00B050"/>
          <w:sz w:val="24"/>
        </w:rPr>
        <w:t>Járóbeteg-forgalom alakulása 201</w:t>
      </w:r>
      <w:r>
        <w:rPr>
          <w:b/>
          <w:i/>
          <w:color w:val="00B050"/>
          <w:sz w:val="24"/>
        </w:rPr>
        <w:t>9</w:t>
      </w:r>
      <w:r w:rsidRPr="00F724DB">
        <w:rPr>
          <w:b/>
          <w:i/>
          <w:color w:val="00B050"/>
          <w:sz w:val="24"/>
        </w:rPr>
        <w:t xml:space="preserve"> évben:</w:t>
      </w:r>
    </w:p>
    <w:p w:rsidR="00DB35A9" w:rsidRPr="00F724DB" w:rsidRDefault="00DB35A9" w:rsidP="00DB35A9">
      <w:pPr>
        <w:ind w:left="284"/>
        <w:jc w:val="both"/>
        <w:rPr>
          <w:b/>
          <w:i/>
          <w:color w:val="00B050"/>
          <w:sz w:val="24"/>
        </w:rPr>
      </w:pPr>
    </w:p>
    <w:p w:rsidR="00DB35A9" w:rsidRPr="00F724DB" w:rsidRDefault="00DB35A9" w:rsidP="00DB35A9">
      <w:pPr>
        <w:ind w:left="284"/>
        <w:jc w:val="both"/>
        <w:rPr>
          <w:b/>
          <w:i/>
          <w:color w:val="00B050"/>
          <w:sz w:val="24"/>
        </w:rPr>
      </w:pPr>
    </w:p>
    <w:tbl>
      <w:tblPr>
        <w:tblW w:w="96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2963"/>
        <w:gridCol w:w="993"/>
        <w:gridCol w:w="850"/>
        <w:gridCol w:w="992"/>
        <w:gridCol w:w="1134"/>
        <w:gridCol w:w="1401"/>
      </w:tblGrid>
      <w:tr w:rsidR="00DB35A9" w:rsidRPr="00E20084" w:rsidTr="0087637D">
        <w:trPr>
          <w:trHeight w:val="9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1:G74"/>
            <w:r w:rsidRPr="00E20084">
              <w:rPr>
                <w:rFonts w:ascii="Arial" w:hAnsi="Arial" w:cs="Arial"/>
                <w:b/>
                <w:bCs/>
                <w:color w:val="000000"/>
              </w:rPr>
              <w:t xml:space="preserve">Munkahely  </w:t>
            </w:r>
            <w:bookmarkEnd w:id="1"/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</w:rPr>
              <w:t xml:space="preserve"> Név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</w:rPr>
              <w:t>Szakorvosi óra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</w:rPr>
              <w:t>Nem szakorv. óra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</w:rPr>
              <w:t>Eset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</w:rPr>
              <w:t>Beav.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</w:rPr>
              <w:t>Elf.pont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170320101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Belgyógyászat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41 457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9 660 508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170320102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Belgyógyászat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3 686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2 811 180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170320103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Belgyógyászat Pincehely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13 770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5 716 527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170320201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Sebészet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8 999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17 235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7 529 159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170320202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Sebészet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2 489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4 304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1 771 551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170320301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Traumatológia, égés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13 093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30 775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13 390 950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170320302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Traumatológia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4 182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7 847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3 290 609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170320401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Szülészet, Nõgyógyászat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13 423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20 795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11 550 320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170320402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Szülészet, Nõgyógy.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5 677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3 732 898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170320404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Szülészet-Nõgyógyászat Pincehely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175 153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170320501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Gyermekellátás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9 812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4 970 115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170320502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Csecsemõ- és Gyermekgyógyászat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624 081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170320601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Fül-orr-gége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7 555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21 901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7 080 874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170320602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Fül-orr-gége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3 560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1 527 132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170320701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Szemészet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78 159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19 526 793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170320702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Szemészet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4 671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27 169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8 187 423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170320801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Bõr- és nemibeteg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6 131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52 057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9 055 268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170320802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Bõr- és nemibeteg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4 625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1 568 406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170320905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Neurológiai Szakrendelés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23 504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5 237 829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170320902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Ideggyógyászat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10 595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1 521 138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170321001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Orthopédia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4 841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2 764 893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170321002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Othhopédia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4 371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2 281 274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170321101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Urológia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6 016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23 968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10 303 316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170321102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Urológia,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5 578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2 339 234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170321201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Onkológia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1 342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906 601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170321202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Onkológia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353 192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170321401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Reumatológia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18 052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6 202 173</w:t>
            </w:r>
          </w:p>
        </w:tc>
      </w:tr>
      <w:tr w:rsidR="00DB35A9" w:rsidRPr="00E20084" w:rsidTr="0087637D">
        <w:trPr>
          <w:trHeight w:val="29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0084">
              <w:rPr>
                <w:rFonts w:ascii="Arial" w:hAnsi="Arial" w:cs="Arial"/>
                <w:i/>
                <w:iCs/>
                <w:sz w:val="20"/>
                <w:szCs w:val="20"/>
              </w:rPr>
              <w:t>170321402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0084">
              <w:rPr>
                <w:rFonts w:ascii="Arial" w:hAnsi="Arial" w:cs="Arial"/>
                <w:i/>
                <w:iCs/>
                <w:sz w:val="20"/>
                <w:szCs w:val="20"/>
              </w:rPr>
              <w:t>Reumatológia Tamási (2019. szept. 1-től szünetel)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0084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008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0084">
              <w:rPr>
                <w:rFonts w:ascii="Arial" w:hAnsi="Arial" w:cs="Arial"/>
                <w:i/>
                <w:iCs/>
                <w:sz w:val="20"/>
                <w:szCs w:val="20"/>
              </w:rPr>
              <w:t>1 509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0084">
              <w:rPr>
                <w:rFonts w:ascii="Arial" w:hAnsi="Arial" w:cs="Arial"/>
                <w:i/>
                <w:iCs/>
                <w:sz w:val="20"/>
                <w:szCs w:val="20"/>
              </w:rPr>
              <w:t>4 700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0084">
              <w:rPr>
                <w:rFonts w:ascii="Arial" w:hAnsi="Arial" w:cs="Arial"/>
                <w:i/>
                <w:iCs/>
                <w:sz w:val="20"/>
                <w:szCs w:val="20"/>
              </w:rPr>
              <w:t>1 247 084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170321802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Pszichiátria felnõtt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7 678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4 187 425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170321803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Pszichiátriai Szakrendelés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17 715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13 137 268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170321901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Tüdõgyógyászat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22 228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9 029 825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170321902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Tüdõgyógyászat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13 309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5 892 362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170322201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Mozgásszervi rehab.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7 208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3 694 278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170323001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Anyagcsere, endokrinológia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7 217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20 373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7 299 450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170323002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Endokrinológia, Anyagcsere, Diabetológia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2 625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1 490 769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170323101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Gastroenterológia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13 264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15 820 865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170324001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Kardiológia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8 246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16 114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12 575 814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170324002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Kardiológia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1 979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1 959 051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170325111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Röntgen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12 219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21 989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10 225 823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170325112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Röntgen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7 638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4 958 838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170325311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Ultrahang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38 754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18 902 310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170325312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Ultrahang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20 359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12 247 833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170325411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Patológia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273 674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170325413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Kórszövettan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3 796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8 490 275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170325443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Cytológia, cytopatológia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2 683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3 160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3 028 089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170325501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Mûtéti aneszteziológia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3 290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1 587 476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170325621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EKG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67 248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170325622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EKG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177 246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170326111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Transzfuziológia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41 976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10 171 240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170327541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Fizio- és mozgástherápia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25 498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87 496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16 022 934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170327542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Fizio- és mozgást.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6 446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17 410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2 687 806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170327601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Dietetikai Szakrendelés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25 147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232 857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810 646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309 278 727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170325011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Labor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78 677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918 999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109 619 037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170325012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Labor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9 494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18 608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886 713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170325013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Labor Pincehely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10 879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515 080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948 486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111 020 830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1703G0801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Bõr- és nemibeteg gondozó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447 447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1703G0802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Bõr- és nemibeteg gond.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204 100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1703G1201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Onkológiai gond.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8 458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3 901 534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1703G1202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Onkológiai gond.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658 830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1703G1802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Psichiátria felnõtt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3 157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4 891 250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1703G1803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Felnõtt Pszichiátriai Gondozó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1 643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3 951 643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1703G1901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Tüdõgondozó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3 345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3 687 483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1703G1902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Tüdõgondozó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1 258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1 373 300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1703G1903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Tüdõgondozó-egyéni dohányzás leszoktatás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52 000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1703G1904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Tüdõgondozó-egyéni dohányzás leszoktatás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27 280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1703G1905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Tüdõgondozó-csoportos dohányzás leszoktatás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22 400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1703G1906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Tüdõgondozó-csoportos dohányzás leszoktatás Tamási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color w:val="000000"/>
                <w:sz w:val="20"/>
                <w:szCs w:val="20"/>
              </w:rPr>
              <w:t>27 500</w:t>
            </w:r>
          </w:p>
        </w:tc>
      </w:tr>
      <w:tr w:rsidR="00DB35A9" w:rsidRPr="00E20084" w:rsidTr="0087637D">
        <w:trPr>
          <w:trHeight w:val="2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19 244 767</w:t>
            </w:r>
          </w:p>
        </w:tc>
      </w:tr>
      <w:tr w:rsidR="00DB35A9" w:rsidRPr="00E20084" w:rsidTr="0087637D">
        <w:trPr>
          <w:trHeight w:val="3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35A9" w:rsidRPr="00E20084" w:rsidRDefault="00DB35A9" w:rsidP="008763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Mindösszesen: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35A9" w:rsidRPr="00E20084" w:rsidRDefault="00DB35A9" w:rsidP="008763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1 779 242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35A9" w:rsidRPr="00E20084" w:rsidRDefault="00DB35A9" w:rsidP="00876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439 544 324</w:t>
            </w:r>
          </w:p>
        </w:tc>
      </w:tr>
    </w:tbl>
    <w:p w:rsidR="00DB35A9" w:rsidRPr="00E20084" w:rsidRDefault="00DB35A9" w:rsidP="00DB35A9">
      <w:pPr>
        <w:jc w:val="both"/>
        <w:rPr>
          <w:b/>
          <w:color w:val="00B050"/>
          <w:sz w:val="24"/>
        </w:rPr>
      </w:pPr>
    </w:p>
    <w:p w:rsidR="00DB35A9" w:rsidRPr="00F724DB" w:rsidRDefault="00DB35A9" w:rsidP="00DB35A9">
      <w:pPr>
        <w:ind w:left="284"/>
        <w:jc w:val="both"/>
        <w:rPr>
          <w:b/>
          <w:i/>
          <w:color w:val="00B050"/>
          <w:sz w:val="24"/>
        </w:rPr>
      </w:pPr>
    </w:p>
    <w:p w:rsidR="00DB35A9" w:rsidRPr="00F724DB" w:rsidRDefault="00DB35A9" w:rsidP="00DB35A9">
      <w:pPr>
        <w:ind w:left="708"/>
        <w:jc w:val="both"/>
        <w:rPr>
          <w:b/>
          <w:i/>
          <w:color w:val="00B050"/>
          <w:sz w:val="24"/>
        </w:rPr>
      </w:pPr>
    </w:p>
    <w:p w:rsidR="00DB35A9" w:rsidRPr="00F724DB" w:rsidRDefault="00DB35A9" w:rsidP="00DB35A9">
      <w:pPr>
        <w:ind w:left="708"/>
        <w:jc w:val="both"/>
        <w:rPr>
          <w:color w:val="00B050"/>
          <w:sz w:val="24"/>
        </w:rPr>
        <w:sectPr w:rsidR="00DB35A9" w:rsidRPr="00F724DB" w:rsidSect="00E20084">
          <w:footerReference w:type="default" r:id="rId5"/>
          <w:pgSz w:w="11906" w:h="16838"/>
          <w:pgMar w:top="1135" w:right="1286" w:bottom="1276" w:left="1134" w:header="708" w:footer="708" w:gutter="0"/>
          <w:cols w:space="708"/>
          <w:docGrid w:linePitch="360"/>
        </w:sectPr>
      </w:pPr>
    </w:p>
    <w:tbl>
      <w:tblPr>
        <w:tblW w:w="149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0"/>
      </w:tblGrid>
      <w:tr w:rsidR="00DB35A9" w:rsidRPr="00F724DB" w:rsidTr="0087637D">
        <w:trPr>
          <w:trHeight w:val="360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5A9" w:rsidRPr="00F724DB" w:rsidRDefault="00DB35A9" w:rsidP="008763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:rsidR="00DB35A9" w:rsidRPr="00F724DB" w:rsidRDefault="00DB35A9" w:rsidP="0087637D">
            <w:pPr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F724DB"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 xml:space="preserve">          201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>9</w:t>
            </w:r>
            <w:r w:rsidRPr="00F724DB"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>. évi aktív, egynapos és krónikus fekvőbeteg ellátás forgalmi adatai:</w:t>
            </w:r>
          </w:p>
          <w:p w:rsidR="00DB35A9" w:rsidRPr="00F724DB" w:rsidRDefault="00DB35A9" w:rsidP="0087637D">
            <w:pPr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tbl>
            <w:tblPr>
              <w:tblW w:w="146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20"/>
              <w:gridCol w:w="947"/>
              <w:gridCol w:w="740"/>
              <w:gridCol w:w="740"/>
              <w:gridCol w:w="499"/>
              <w:gridCol w:w="624"/>
              <w:gridCol w:w="665"/>
              <w:gridCol w:w="697"/>
              <w:gridCol w:w="820"/>
              <w:gridCol w:w="640"/>
              <w:gridCol w:w="920"/>
              <w:gridCol w:w="1120"/>
              <w:gridCol w:w="1040"/>
              <w:gridCol w:w="880"/>
              <w:gridCol w:w="880"/>
            </w:tblGrid>
            <w:tr w:rsidR="00DB35A9" w:rsidRPr="00F724DB" w:rsidTr="0087637D">
              <w:trPr>
                <w:trHeight w:val="456"/>
              </w:trPr>
              <w:tc>
                <w:tcPr>
                  <w:tcW w:w="3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FCC99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2018 év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CC99"/>
                  <w:hideMark/>
                </w:tcPr>
                <w:p w:rsidR="00DB35A9" w:rsidRPr="00F724DB" w:rsidRDefault="00DB35A9" w:rsidP="0087637D">
                  <w:pPr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kórházi ágyszám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C99"/>
                  <w:noWrap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eltávozott</w:t>
                  </w:r>
                </w:p>
              </w:tc>
              <w:tc>
                <w:tcPr>
                  <w:tcW w:w="2485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C99"/>
                  <w:noWrap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meghaltak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össz. kiírt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1 nap ápolt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ápol. napok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max. ápol. nap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ágy- kihaszn.  %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EXIT  %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CC99"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átl. ápol. nap</w:t>
                  </w:r>
                </w:p>
              </w:tc>
            </w:tr>
            <w:tr w:rsidR="00DB35A9" w:rsidRPr="00F724DB" w:rsidTr="0087637D">
              <w:trPr>
                <w:trHeight w:val="485"/>
              </w:trPr>
              <w:tc>
                <w:tcPr>
                  <w:tcW w:w="3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9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99"/>
                  <w:noWrap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kiírt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99"/>
                  <w:noWrap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áth.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99"/>
                  <w:noWrap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0-24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99"/>
                  <w:noWrap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24-72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99"/>
                  <w:noWrap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72-túl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99"/>
                  <w:noWrap/>
                  <w:hideMark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F724DB">
                    <w:rPr>
                      <w:b/>
                      <w:bCs/>
                      <w:color w:val="00B050"/>
                    </w:rPr>
                    <w:t>össz.</w:t>
                  </w:r>
                </w:p>
              </w:tc>
              <w:tc>
                <w:tcPr>
                  <w:tcW w:w="8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b/>
                      <w:bCs/>
                      <w:color w:val="00B050"/>
                    </w:rPr>
                  </w:pPr>
                </w:p>
              </w:tc>
            </w:tr>
            <w:tr w:rsidR="00DB35A9" w:rsidRPr="00F724DB" w:rsidTr="0087637D">
              <w:trPr>
                <w:trHeight w:val="237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8CBAD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" w:hAnsi="Arial" w:cs="Aharoni"/>
                      <w:b/>
                      <w:bCs/>
                      <w:color w:val="00B050"/>
                    </w:rPr>
                  </w:pPr>
                  <w:r w:rsidRPr="00F724DB">
                    <w:rPr>
                      <w:rFonts w:ascii="Arial" w:hAnsi="Arial" w:cs="Aharoni" w:hint="cs"/>
                      <w:b/>
                      <w:bCs/>
                      <w:color w:val="00B050"/>
                    </w:rPr>
                    <w:t>Aktív osztályok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</w:tr>
            <w:tr w:rsidR="00DB35A9" w:rsidRPr="00F724DB" w:rsidTr="0087637D">
              <w:trPr>
                <w:trHeight w:val="336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BELGYÓGYÁSZAT  OSZTÁLY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1297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1778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14256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18250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78,12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10,52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8,0</w:t>
                  </w:r>
                </w:p>
              </w:tc>
            </w:tr>
            <w:tr w:rsidR="00DB35A9" w:rsidRPr="00F724DB" w:rsidTr="0087637D">
              <w:trPr>
                <w:trHeight w:val="336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GASZTROENTEROLÓGIA OSZTÁLY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1397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1825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76,55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9,88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8,1</w:t>
                  </w:r>
                </w:p>
              </w:tc>
            </w:tr>
            <w:tr w:rsidR="00DB35A9" w:rsidRPr="00F724DB" w:rsidTr="0087637D">
              <w:trPr>
                <w:trHeight w:val="336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GYERMEK ÉS CSECSEMŐ OSZTÁLY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2769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5475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50,58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3,2</w:t>
                  </w:r>
                </w:p>
              </w:tc>
            </w:tr>
            <w:tr w:rsidR="00DB35A9" w:rsidRPr="00F724DB" w:rsidTr="0087637D">
              <w:trPr>
                <w:trHeight w:val="336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INTENZIV OSZTÁLY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1152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1825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63,12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19,15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3,5</w:t>
                  </w:r>
                </w:p>
              </w:tc>
            </w:tr>
            <w:tr w:rsidR="00DB35A9" w:rsidRPr="00F724DB" w:rsidTr="0087637D">
              <w:trPr>
                <w:trHeight w:val="336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SZÜLÉSZET - NŐGYÓGYÁSZAT  O.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1754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1760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5372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5475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98,12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3,1</w:t>
                  </w:r>
                </w:p>
              </w:tc>
            </w:tr>
            <w:tr w:rsidR="00DB35A9" w:rsidRPr="00F724DB" w:rsidTr="0087637D">
              <w:trPr>
                <w:trHeight w:val="336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SEBÉSZETI - TRAUMATOLÓGIA O.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1427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1773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7647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10950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69,84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0,90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4,3</w:t>
                  </w:r>
                </w:p>
              </w:tc>
            </w:tr>
            <w:tr w:rsidR="00DB35A9" w:rsidRPr="00F724DB" w:rsidTr="0087637D">
              <w:trPr>
                <w:trHeight w:val="336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GASZTRO EGYNAPOS ELLÁTÁS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</w:tr>
            <w:tr w:rsidR="00DB35A9" w:rsidRPr="00F724DB" w:rsidTr="0087637D">
              <w:trPr>
                <w:trHeight w:val="336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ORTOPÉDIAI EGYNAPOS ELLÁTÁS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</w:tr>
            <w:tr w:rsidR="00DB35A9" w:rsidRPr="00F724DB" w:rsidTr="0087637D">
              <w:trPr>
                <w:trHeight w:val="336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ORR-FÜL-GÉGE EGYNAPOS SEBÉSZET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</w:tr>
            <w:tr w:rsidR="00DB35A9" w:rsidRPr="00F724DB" w:rsidTr="0087637D">
              <w:trPr>
                <w:trHeight w:val="336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UROLÓGIAI EGYNAPOS SEBÉSZET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</w:tr>
            <w:tr w:rsidR="00DB35A9" w:rsidRPr="00F724DB" w:rsidTr="0087637D">
              <w:trPr>
                <w:trHeight w:val="335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8CBAD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rFonts w:ascii="Arial" w:hAnsi="Arial" w:cs="Aharoni"/>
                      <w:b/>
                      <w:bCs/>
                      <w:color w:val="00B050"/>
                    </w:rPr>
                  </w:pPr>
                  <w:r w:rsidRPr="00F724DB">
                    <w:rPr>
                      <w:rFonts w:ascii="Arial" w:hAnsi="Arial" w:cs="Aharoni" w:hint="cs"/>
                      <w:b/>
                      <w:bCs/>
                      <w:color w:val="00B050"/>
                    </w:rPr>
                    <w:t>Aktív osztályok összesen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5978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7166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32593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43800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74,41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33,95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4,5</w:t>
                  </w:r>
                </w:p>
              </w:tc>
            </w:tr>
            <w:tr w:rsidR="00DB35A9" w:rsidRPr="00F724DB" w:rsidTr="0087637D">
              <w:trPr>
                <w:trHeight w:val="255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DEBF7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PATHOLÓGIA OSZTÁLY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</w:tr>
            <w:tr w:rsidR="00DB35A9" w:rsidRPr="00F724DB" w:rsidTr="0087637D">
              <w:trPr>
                <w:trHeight w:val="399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rFonts w:ascii="Arial" w:hAnsi="Arial" w:cs="Aharoni"/>
                      <w:b/>
                      <w:bCs/>
                      <w:color w:val="00B050"/>
                    </w:rPr>
                  </w:pPr>
                  <w:r w:rsidRPr="00F724DB">
                    <w:rPr>
                      <w:rFonts w:ascii="Arial" w:hAnsi="Arial" w:cs="Aharoni" w:hint="cs"/>
                      <w:b/>
                      <w:bCs/>
                      <w:color w:val="00B050"/>
                    </w:rPr>
                    <w:t>Krónikus osztályok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" w:hAnsi="Arial" w:cs="Aharoni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" w:hAnsi="Arial" w:cs="Aharoni" w:hint="cs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" w:hAnsi="Arial" w:cs="Aharoni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" w:hAnsi="Arial" w:cs="Aharoni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" w:hAnsi="Arial" w:cs="Aharoni" w:hint="cs"/>
                      <w:b/>
                      <w:bCs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</w:tr>
            <w:tr w:rsidR="00DB35A9" w:rsidRPr="00F724DB" w:rsidTr="0087637D">
              <w:trPr>
                <w:trHeight w:val="348"/>
              </w:trPr>
              <w:tc>
                <w:tcPr>
                  <w:tcW w:w="34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ÁPOLÁSI OSZTÁLY</w:t>
                  </w:r>
                </w:p>
              </w:tc>
              <w:tc>
                <w:tcPr>
                  <w:tcW w:w="94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14149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14235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99,40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141,5</w:t>
                  </w:r>
                </w:p>
              </w:tc>
            </w:tr>
            <w:tr w:rsidR="00DB35A9" w:rsidRPr="00F724DB" w:rsidTr="0087637D">
              <w:trPr>
                <w:trHeight w:val="348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MOZGÁSSZERVI REHAB.OSZTÁLY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923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958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34509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34675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99,52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36,0</w:t>
                  </w:r>
                </w:p>
              </w:tc>
            </w:tr>
            <w:tr w:rsidR="00DB35A9" w:rsidRPr="00F724DB" w:rsidTr="0087637D">
              <w:trPr>
                <w:trHeight w:val="348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lastRenderedPageBreak/>
                    <w:t>MOZGÁSSZERVI REHAB. O. GUNARAS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1384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1385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29200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29200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21,1</w:t>
                  </w:r>
                </w:p>
              </w:tc>
            </w:tr>
            <w:tr w:rsidR="00DB35A9" w:rsidRPr="00F724DB" w:rsidTr="0087637D">
              <w:trPr>
                <w:trHeight w:val="348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KARDIOLÓGIAI REHABILITÁCIÓS O.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8077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8395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69,21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0,24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19,7</w:t>
                  </w:r>
                </w:p>
              </w:tc>
            </w:tr>
            <w:tr w:rsidR="00DB35A9" w:rsidRPr="00F724DB" w:rsidTr="0087637D">
              <w:trPr>
                <w:trHeight w:val="348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KRÓNIKUS BELGYÓGYÁSZAT OSZTÁLY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15694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15695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99,99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38,15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DB35A9" w:rsidRPr="00F724DB" w:rsidRDefault="00DB35A9" w:rsidP="0087637D">
                  <w:pPr>
                    <w:jc w:val="right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33,8</w:t>
                  </w:r>
                </w:p>
              </w:tc>
            </w:tr>
            <w:tr w:rsidR="00DB35A9" w:rsidRPr="00F724DB" w:rsidTr="0087637D">
              <w:trPr>
                <w:trHeight w:val="408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rFonts w:ascii="Arial" w:hAnsi="Arial" w:cs="Aharoni"/>
                      <w:b/>
                      <w:bCs/>
                      <w:color w:val="00B050"/>
                    </w:rPr>
                  </w:pPr>
                  <w:r w:rsidRPr="00F724DB">
                    <w:rPr>
                      <w:rFonts w:ascii="Arial" w:hAnsi="Arial" w:cs="Aharoni" w:hint="cs"/>
                      <w:b/>
                      <w:bCs/>
                      <w:color w:val="00B050"/>
                    </w:rPr>
                    <w:t>Krónikus osztályok összesen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2963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3318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101629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102200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99,44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6,36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30,6</w:t>
                  </w:r>
                </w:p>
              </w:tc>
            </w:tr>
            <w:tr w:rsidR="00DB35A9" w:rsidRPr="00F724DB" w:rsidTr="0087637D">
              <w:trPr>
                <w:trHeight w:val="408"/>
              </w:trPr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E699"/>
                  <w:vAlign w:val="center"/>
                  <w:hideMark/>
                </w:tcPr>
                <w:p w:rsidR="00DB35A9" w:rsidRPr="00F724DB" w:rsidRDefault="00DB35A9" w:rsidP="0087637D">
                  <w:pPr>
                    <w:rPr>
                      <w:rFonts w:ascii="Arial" w:hAnsi="Arial" w:cs="Aharoni"/>
                      <w:b/>
                      <w:bCs/>
                      <w:color w:val="00B050"/>
                    </w:rPr>
                  </w:pPr>
                  <w:r w:rsidRPr="00F724DB">
                    <w:rPr>
                      <w:rFonts w:ascii="Arial" w:hAnsi="Arial" w:cs="Aharoni" w:hint="cs"/>
                      <w:b/>
                      <w:bCs/>
                      <w:color w:val="00B050"/>
                    </w:rPr>
                    <w:t>Aktív- és krónikus oszt.összesen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8941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1049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10484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134222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146000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91,93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4,71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699"/>
                  <w:noWrap/>
                  <w:vAlign w:val="center"/>
                </w:tcPr>
                <w:p w:rsidR="00DB35A9" w:rsidRPr="00F724DB" w:rsidRDefault="00DB35A9" w:rsidP="0087637D">
                  <w:pPr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12,8</w:t>
                  </w:r>
                </w:p>
              </w:tc>
            </w:tr>
          </w:tbl>
          <w:p w:rsidR="00DB35A9" w:rsidRPr="00F724DB" w:rsidRDefault="00DB35A9" w:rsidP="008763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</w:tr>
    </w:tbl>
    <w:p w:rsidR="00DB35A9" w:rsidRPr="00F724DB" w:rsidRDefault="00DB35A9" w:rsidP="00DB35A9">
      <w:pPr>
        <w:rPr>
          <w:color w:val="00B050"/>
        </w:rPr>
        <w:sectPr w:rsidR="00DB35A9" w:rsidRPr="00F724DB" w:rsidSect="009C53B6">
          <w:headerReference w:type="default" r:id="rId6"/>
          <w:footerReference w:type="default" r:id="rId7"/>
          <w:pgSz w:w="16838" w:h="11906" w:orient="landscape" w:code="9"/>
          <w:pgMar w:top="851" w:right="539" w:bottom="851" w:left="1440" w:header="709" w:footer="709" w:gutter="0"/>
          <w:cols w:space="708"/>
          <w:docGrid w:linePitch="544"/>
        </w:sectPr>
      </w:pPr>
    </w:p>
    <w:tbl>
      <w:tblPr>
        <w:tblW w:w="14341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1"/>
      </w:tblGrid>
      <w:tr w:rsidR="00DB35A9" w:rsidRPr="00F724DB" w:rsidTr="0087637D">
        <w:trPr>
          <w:trHeight w:val="255"/>
        </w:trPr>
        <w:tc>
          <w:tcPr>
            <w:tcW w:w="1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5A9" w:rsidRPr="00F724DB" w:rsidRDefault="00DB35A9" w:rsidP="0087637D">
            <w:pPr>
              <w:ind w:left="-709"/>
              <w:jc w:val="both"/>
              <w:rPr>
                <w:b/>
                <w:color w:val="00B050"/>
                <w:sz w:val="24"/>
              </w:rPr>
            </w:pPr>
            <w:r w:rsidRPr="00F724DB">
              <w:rPr>
                <w:color w:val="00B050"/>
              </w:rPr>
              <w:lastRenderedPageBreak/>
              <w:br w:type="page"/>
            </w:r>
            <w:r w:rsidRPr="00F724DB">
              <w:rPr>
                <w:b/>
                <w:color w:val="00B050"/>
                <w:sz w:val="24"/>
              </w:rPr>
              <w:t>Ágysz</w:t>
            </w:r>
          </w:p>
          <w:p w:rsidR="00DB35A9" w:rsidRPr="00F724DB" w:rsidRDefault="00DB35A9" w:rsidP="0087637D">
            <w:pPr>
              <w:ind w:left="-709"/>
              <w:jc w:val="both"/>
              <w:rPr>
                <w:b/>
                <w:color w:val="00B050"/>
                <w:sz w:val="24"/>
              </w:rPr>
            </w:pPr>
          </w:p>
          <w:p w:rsidR="00DB35A9" w:rsidRPr="00F724DB" w:rsidRDefault="00DB35A9" w:rsidP="0087637D">
            <w:pPr>
              <w:ind w:left="-709"/>
              <w:jc w:val="both"/>
              <w:rPr>
                <w:b/>
                <w:color w:val="00B050"/>
                <w:sz w:val="24"/>
              </w:rPr>
            </w:pPr>
          </w:p>
          <w:p w:rsidR="00DB35A9" w:rsidRPr="00F724DB" w:rsidRDefault="00DB35A9" w:rsidP="0087637D">
            <w:pPr>
              <w:ind w:left="-709"/>
              <w:jc w:val="both"/>
              <w:rPr>
                <w:b/>
                <w:color w:val="00B050"/>
                <w:sz w:val="24"/>
              </w:rPr>
            </w:pPr>
          </w:p>
          <w:p w:rsidR="00DB35A9" w:rsidRPr="00F724DB" w:rsidRDefault="00DB35A9" w:rsidP="0087637D">
            <w:pPr>
              <w:ind w:left="-709"/>
              <w:jc w:val="both"/>
              <w:rPr>
                <w:b/>
                <w:color w:val="00B050"/>
                <w:sz w:val="24"/>
              </w:rPr>
            </w:pPr>
            <w:r w:rsidRPr="00F724DB">
              <w:rPr>
                <w:b/>
                <w:color w:val="00B050"/>
                <w:sz w:val="24"/>
              </w:rPr>
              <w:t>mo</w:t>
            </w:r>
          </w:p>
          <w:tbl>
            <w:tblPr>
              <w:tblW w:w="9213" w:type="dxa"/>
              <w:tblInd w:w="209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162"/>
              <w:gridCol w:w="991"/>
              <w:gridCol w:w="848"/>
              <w:gridCol w:w="1129"/>
              <w:gridCol w:w="816"/>
              <w:gridCol w:w="992"/>
              <w:gridCol w:w="1275"/>
            </w:tblGrid>
            <w:tr w:rsidR="00DB35A9" w:rsidRPr="00F724DB" w:rsidTr="0087637D">
              <w:tc>
                <w:tcPr>
                  <w:tcW w:w="9213" w:type="dxa"/>
                  <w:gridSpan w:val="7"/>
                  <w:vAlign w:val="center"/>
                </w:tcPr>
                <w:p w:rsidR="00DB35A9" w:rsidRPr="00F724DB" w:rsidRDefault="00DB35A9" w:rsidP="0087637D">
                  <w:pPr>
                    <w:rPr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F724DB">
                    <w:rPr>
                      <w:b/>
                      <w:bCs/>
                      <w:color w:val="00B050"/>
                      <w:sz w:val="28"/>
                      <w:szCs w:val="28"/>
                    </w:rPr>
                    <w:t xml:space="preserve">Ágyszámok alakulása    </w:t>
                  </w:r>
                </w:p>
              </w:tc>
            </w:tr>
            <w:tr w:rsidR="00DB35A9" w:rsidRPr="00F724DB" w:rsidTr="0087637D">
              <w:tc>
                <w:tcPr>
                  <w:tcW w:w="5001" w:type="dxa"/>
                  <w:gridSpan w:val="3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  <w:sz w:val="24"/>
                    </w:rPr>
                  </w:pPr>
                  <w:r w:rsidRPr="00F724DB">
                    <w:rPr>
                      <w:b/>
                      <w:bCs/>
                      <w:color w:val="00B050"/>
                      <w:sz w:val="24"/>
                    </w:rPr>
                    <w:t>Megnevezés</w:t>
                  </w:r>
                </w:p>
              </w:tc>
              <w:tc>
                <w:tcPr>
                  <w:tcW w:w="1129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b/>
                      <w:bCs/>
                      <w:color w:val="00B050"/>
                      <w:sz w:val="20"/>
                      <w:szCs w:val="20"/>
                    </w:rPr>
                    <w:t>201</w:t>
                  </w: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>8</w:t>
                  </w:r>
                  <w:r w:rsidRPr="00F724DB">
                    <w:rPr>
                      <w:b/>
                      <w:bCs/>
                      <w:color w:val="00B050"/>
                      <w:sz w:val="20"/>
                      <w:szCs w:val="20"/>
                    </w:rPr>
                    <w:t>. évben</w:t>
                  </w:r>
                </w:p>
              </w:tc>
              <w:tc>
                <w:tcPr>
                  <w:tcW w:w="816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b/>
                      <w:bCs/>
                      <w:color w:val="00B050"/>
                      <w:sz w:val="20"/>
                      <w:szCs w:val="20"/>
                    </w:rPr>
                    <w:t>201</w:t>
                  </w: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>9</w:t>
                  </w:r>
                  <w:r w:rsidRPr="00F724DB">
                    <w:rPr>
                      <w:b/>
                      <w:bCs/>
                      <w:color w:val="00B050"/>
                      <w:sz w:val="20"/>
                      <w:szCs w:val="20"/>
                    </w:rPr>
                    <w:t>. évben</w:t>
                  </w:r>
                </w:p>
              </w:tc>
              <w:tc>
                <w:tcPr>
                  <w:tcW w:w="992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b/>
                      <w:bCs/>
                      <w:color w:val="00B050"/>
                      <w:sz w:val="20"/>
                      <w:szCs w:val="20"/>
                    </w:rPr>
                    <w:t>Változás (201</w:t>
                  </w: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>8</w:t>
                  </w:r>
                  <w:r w:rsidRPr="00F724DB">
                    <w:rPr>
                      <w:b/>
                      <w:bCs/>
                      <w:color w:val="00B050"/>
                      <w:sz w:val="20"/>
                      <w:szCs w:val="20"/>
                    </w:rPr>
                    <w:t>-201</w:t>
                  </w: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>9</w:t>
                  </w:r>
                  <w:r w:rsidRPr="00F724DB">
                    <w:rPr>
                      <w:b/>
                      <w:bCs/>
                      <w:color w:val="00B05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5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F724DB">
                    <w:rPr>
                      <w:b/>
                      <w:bCs/>
                      <w:color w:val="00B050"/>
                      <w:sz w:val="20"/>
                      <w:szCs w:val="20"/>
                    </w:rPr>
                    <w:t>Változás %-ban (201</w:t>
                  </w: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>8</w:t>
                  </w:r>
                  <w:r w:rsidRPr="00F724DB">
                    <w:rPr>
                      <w:b/>
                      <w:bCs/>
                      <w:color w:val="00B050"/>
                      <w:sz w:val="20"/>
                      <w:szCs w:val="20"/>
                    </w:rPr>
                    <w:t>/201</w:t>
                  </w: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>9</w:t>
                  </w:r>
                  <w:r w:rsidRPr="00F724DB">
                    <w:rPr>
                      <w:b/>
                      <w:bCs/>
                      <w:color w:val="00B050"/>
                      <w:sz w:val="20"/>
                      <w:szCs w:val="20"/>
                    </w:rPr>
                    <w:t>)</w:t>
                  </w:r>
                </w:p>
              </w:tc>
            </w:tr>
            <w:tr w:rsidR="00DB35A9" w:rsidRPr="00F724DB" w:rsidTr="0087637D">
              <w:trPr>
                <w:trHeight w:val="359"/>
              </w:trPr>
              <w:tc>
                <w:tcPr>
                  <w:tcW w:w="3162" w:type="dxa"/>
                  <w:vMerge w:val="restart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Aktív fekvőbeteg- ellátás</w:t>
                  </w:r>
                </w:p>
              </w:tc>
              <w:tc>
                <w:tcPr>
                  <w:tcW w:w="991" w:type="dxa"/>
                  <w:vMerge w:val="restart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ágyak száma</w:t>
                  </w:r>
                </w:p>
              </w:tc>
              <w:tc>
                <w:tcPr>
                  <w:tcW w:w="848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átlag</w:t>
                  </w:r>
                </w:p>
              </w:tc>
              <w:tc>
                <w:tcPr>
                  <w:tcW w:w="1129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120</w:t>
                  </w:r>
                </w:p>
              </w:tc>
              <w:tc>
                <w:tcPr>
                  <w:tcW w:w="816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120</w:t>
                  </w:r>
                </w:p>
              </w:tc>
              <w:tc>
                <w:tcPr>
                  <w:tcW w:w="992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100</w:t>
                  </w:r>
                </w:p>
              </w:tc>
            </w:tr>
            <w:tr w:rsidR="00DB35A9" w:rsidRPr="00F724DB" w:rsidTr="0087637D">
              <w:trPr>
                <w:trHeight w:val="422"/>
              </w:trPr>
              <w:tc>
                <w:tcPr>
                  <w:tcW w:w="3162" w:type="dxa"/>
                  <w:vMerge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991" w:type="dxa"/>
                  <w:vMerge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záró</w:t>
                  </w:r>
                </w:p>
              </w:tc>
              <w:tc>
                <w:tcPr>
                  <w:tcW w:w="1129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120</w:t>
                  </w:r>
                </w:p>
              </w:tc>
              <w:tc>
                <w:tcPr>
                  <w:tcW w:w="816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120</w:t>
                  </w:r>
                </w:p>
              </w:tc>
              <w:tc>
                <w:tcPr>
                  <w:tcW w:w="992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100</w:t>
                  </w:r>
                </w:p>
              </w:tc>
            </w:tr>
            <w:tr w:rsidR="00DB35A9" w:rsidRPr="00F724DB" w:rsidTr="0087637D">
              <w:trPr>
                <w:trHeight w:val="425"/>
              </w:trPr>
              <w:tc>
                <w:tcPr>
                  <w:tcW w:w="3162" w:type="dxa"/>
                  <w:vMerge w:val="restart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Rehabilitációs, utókezelése és gondozás nyújtó fekvőbeteg-ellátás</w:t>
                  </w:r>
                </w:p>
              </w:tc>
              <w:tc>
                <w:tcPr>
                  <w:tcW w:w="991" w:type="dxa"/>
                  <w:vMerge w:val="restart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ágyak száma</w:t>
                  </w:r>
                </w:p>
              </w:tc>
              <w:tc>
                <w:tcPr>
                  <w:tcW w:w="848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átlag</w:t>
                  </w:r>
                </w:p>
              </w:tc>
              <w:tc>
                <w:tcPr>
                  <w:tcW w:w="1129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198</w:t>
                  </w:r>
                </w:p>
              </w:tc>
              <w:tc>
                <w:tcPr>
                  <w:tcW w:w="816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198</w:t>
                  </w:r>
                </w:p>
              </w:tc>
              <w:tc>
                <w:tcPr>
                  <w:tcW w:w="992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100</w:t>
                  </w:r>
                </w:p>
              </w:tc>
            </w:tr>
            <w:tr w:rsidR="00DB35A9" w:rsidRPr="00F724DB" w:rsidTr="0087637D">
              <w:tc>
                <w:tcPr>
                  <w:tcW w:w="3162" w:type="dxa"/>
                  <w:vMerge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991" w:type="dxa"/>
                  <w:vMerge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záró</w:t>
                  </w:r>
                </w:p>
              </w:tc>
              <w:tc>
                <w:tcPr>
                  <w:tcW w:w="1129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198</w:t>
                  </w:r>
                </w:p>
              </w:tc>
              <w:tc>
                <w:tcPr>
                  <w:tcW w:w="816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198</w:t>
                  </w:r>
                </w:p>
              </w:tc>
              <w:tc>
                <w:tcPr>
                  <w:tcW w:w="992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100</w:t>
                  </w:r>
                </w:p>
              </w:tc>
            </w:tr>
            <w:tr w:rsidR="00DB35A9" w:rsidRPr="00F724DB" w:rsidTr="0087637D">
              <w:trPr>
                <w:trHeight w:val="425"/>
              </w:trPr>
              <w:tc>
                <w:tcPr>
                  <w:tcW w:w="3162" w:type="dxa"/>
                  <w:vMerge w:val="restart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Krónikus fekvőbeteg-ellátás</w:t>
                  </w:r>
                </w:p>
              </w:tc>
              <w:tc>
                <w:tcPr>
                  <w:tcW w:w="991" w:type="dxa"/>
                  <w:vMerge w:val="restart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ágyak száma</w:t>
                  </w:r>
                </w:p>
              </w:tc>
              <w:tc>
                <w:tcPr>
                  <w:tcW w:w="848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átlag</w:t>
                  </w:r>
                </w:p>
              </w:tc>
              <w:tc>
                <w:tcPr>
                  <w:tcW w:w="1129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82</w:t>
                  </w:r>
                </w:p>
              </w:tc>
              <w:tc>
                <w:tcPr>
                  <w:tcW w:w="816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82</w:t>
                  </w:r>
                </w:p>
              </w:tc>
              <w:tc>
                <w:tcPr>
                  <w:tcW w:w="992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100</w:t>
                  </w:r>
                </w:p>
              </w:tc>
            </w:tr>
            <w:tr w:rsidR="00DB35A9" w:rsidRPr="00F724DB" w:rsidTr="0087637D">
              <w:trPr>
                <w:trHeight w:val="418"/>
              </w:trPr>
              <w:tc>
                <w:tcPr>
                  <w:tcW w:w="3162" w:type="dxa"/>
                  <w:vMerge/>
                </w:tcPr>
                <w:p w:rsidR="00DB35A9" w:rsidRPr="00F724DB" w:rsidRDefault="00DB35A9" w:rsidP="0087637D">
                  <w:pPr>
                    <w:rPr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DB35A9" w:rsidRPr="00F724DB" w:rsidRDefault="00DB35A9" w:rsidP="0087637D">
                  <w:pPr>
                    <w:rPr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záró</w:t>
                  </w:r>
                </w:p>
              </w:tc>
              <w:tc>
                <w:tcPr>
                  <w:tcW w:w="1129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82</w:t>
                  </w:r>
                </w:p>
              </w:tc>
              <w:tc>
                <w:tcPr>
                  <w:tcW w:w="816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82</w:t>
                  </w:r>
                </w:p>
              </w:tc>
              <w:tc>
                <w:tcPr>
                  <w:tcW w:w="992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100</w:t>
                  </w:r>
                </w:p>
              </w:tc>
            </w:tr>
            <w:tr w:rsidR="00DB35A9" w:rsidRPr="00F724DB" w:rsidTr="0087637D">
              <w:trPr>
                <w:trHeight w:val="423"/>
              </w:trPr>
              <w:tc>
                <w:tcPr>
                  <w:tcW w:w="3162" w:type="dxa"/>
                  <w:vMerge w:val="restart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  <w:sz w:val="24"/>
                    </w:rPr>
                  </w:pPr>
                  <w:r w:rsidRPr="00F724DB">
                    <w:rPr>
                      <w:b/>
                      <w:bCs/>
                      <w:color w:val="00B050"/>
                      <w:sz w:val="24"/>
                    </w:rPr>
                    <w:t>Összesen</w:t>
                  </w:r>
                </w:p>
              </w:tc>
              <w:tc>
                <w:tcPr>
                  <w:tcW w:w="991" w:type="dxa"/>
                  <w:vMerge w:val="restart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  <w:sz w:val="24"/>
                    </w:rPr>
                  </w:pPr>
                  <w:r w:rsidRPr="00F724DB">
                    <w:rPr>
                      <w:b/>
                      <w:bCs/>
                      <w:color w:val="00B050"/>
                      <w:sz w:val="24"/>
                    </w:rPr>
                    <w:t xml:space="preserve">ágyak száma </w:t>
                  </w:r>
                </w:p>
              </w:tc>
              <w:tc>
                <w:tcPr>
                  <w:tcW w:w="848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  <w:sz w:val="24"/>
                    </w:rPr>
                  </w:pPr>
                  <w:r w:rsidRPr="00F724DB">
                    <w:rPr>
                      <w:b/>
                      <w:bCs/>
                      <w:color w:val="00B050"/>
                      <w:sz w:val="24"/>
                    </w:rPr>
                    <w:t>átlag</w:t>
                  </w:r>
                </w:p>
              </w:tc>
              <w:tc>
                <w:tcPr>
                  <w:tcW w:w="1129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400</w:t>
                  </w:r>
                </w:p>
              </w:tc>
              <w:tc>
                <w:tcPr>
                  <w:tcW w:w="816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400</w:t>
                  </w:r>
                </w:p>
              </w:tc>
              <w:tc>
                <w:tcPr>
                  <w:tcW w:w="992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100</w:t>
                  </w:r>
                </w:p>
              </w:tc>
            </w:tr>
            <w:tr w:rsidR="00DB35A9" w:rsidRPr="00F724DB" w:rsidTr="0087637D">
              <w:trPr>
                <w:trHeight w:val="415"/>
              </w:trPr>
              <w:tc>
                <w:tcPr>
                  <w:tcW w:w="3162" w:type="dxa"/>
                  <w:vMerge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991" w:type="dxa"/>
                  <w:vMerge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/>
                      <w:bCs/>
                      <w:color w:val="00B050"/>
                      <w:sz w:val="24"/>
                    </w:rPr>
                  </w:pPr>
                  <w:r w:rsidRPr="00F724DB">
                    <w:rPr>
                      <w:b/>
                      <w:bCs/>
                      <w:color w:val="00B050"/>
                      <w:sz w:val="24"/>
                    </w:rPr>
                    <w:t>záró</w:t>
                  </w:r>
                </w:p>
              </w:tc>
              <w:tc>
                <w:tcPr>
                  <w:tcW w:w="1129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400</w:t>
                  </w:r>
                </w:p>
              </w:tc>
              <w:tc>
                <w:tcPr>
                  <w:tcW w:w="816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400</w:t>
                  </w:r>
                </w:p>
              </w:tc>
              <w:tc>
                <w:tcPr>
                  <w:tcW w:w="992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B35A9" w:rsidRPr="00F724DB" w:rsidRDefault="00DB35A9" w:rsidP="0087637D">
                  <w:pPr>
                    <w:jc w:val="center"/>
                    <w:rPr>
                      <w:bCs/>
                      <w:color w:val="00B050"/>
                      <w:sz w:val="24"/>
                    </w:rPr>
                  </w:pPr>
                  <w:r w:rsidRPr="00F724DB">
                    <w:rPr>
                      <w:bCs/>
                      <w:color w:val="00B050"/>
                      <w:sz w:val="24"/>
                    </w:rPr>
                    <w:t>100</w:t>
                  </w:r>
                </w:p>
              </w:tc>
            </w:tr>
          </w:tbl>
          <w:p w:rsidR="00DB35A9" w:rsidRPr="00F724DB" w:rsidRDefault="00DB35A9" w:rsidP="0087637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877C96" w:rsidRDefault="00877C96"/>
    <w:sectPr w:rsidR="0087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546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B35A9" w:rsidRPr="00691EF2" w:rsidRDefault="00DB35A9">
        <w:pPr>
          <w:pStyle w:val="llb"/>
          <w:jc w:val="center"/>
          <w:rPr>
            <w:sz w:val="24"/>
          </w:rPr>
        </w:pPr>
        <w:r w:rsidRPr="00691EF2">
          <w:rPr>
            <w:sz w:val="24"/>
          </w:rPr>
          <w:fldChar w:fldCharType="begin"/>
        </w:r>
        <w:r w:rsidRPr="00691EF2">
          <w:rPr>
            <w:sz w:val="24"/>
          </w:rPr>
          <w:instrText xml:space="preserve"> PAGE   \* MERGEFORMAT </w:instrText>
        </w:r>
        <w:r w:rsidRPr="00691EF2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691EF2">
          <w:rPr>
            <w:sz w:val="24"/>
          </w:rPr>
          <w:fldChar w:fldCharType="end"/>
        </w:r>
      </w:p>
    </w:sdtContent>
  </w:sdt>
  <w:p w:rsidR="00DB35A9" w:rsidRDefault="00DB35A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79148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B35A9" w:rsidRPr="00691EF2" w:rsidRDefault="00DB35A9">
        <w:pPr>
          <w:pStyle w:val="llb"/>
          <w:jc w:val="center"/>
          <w:rPr>
            <w:sz w:val="24"/>
          </w:rPr>
        </w:pPr>
        <w:r w:rsidRPr="00691EF2">
          <w:rPr>
            <w:sz w:val="24"/>
          </w:rPr>
          <w:fldChar w:fldCharType="begin"/>
        </w:r>
        <w:r w:rsidRPr="00691EF2">
          <w:rPr>
            <w:sz w:val="24"/>
          </w:rPr>
          <w:instrText xml:space="preserve"> PAGE   \* MERGEFORMAT </w:instrText>
        </w:r>
        <w:r w:rsidRPr="00691EF2">
          <w:rPr>
            <w:sz w:val="24"/>
          </w:rPr>
          <w:fldChar w:fldCharType="separate"/>
        </w:r>
        <w:r>
          <w:rPr>
            <w:noProof/>
            <w:sz w:val="24"/>
          </w:rPr>
          <w:t>6</w:t>
        </w:r>
        <w:r w:rsidRPr="00691EF2">
          <w:rPr>
            <w:sz w:val="24"/>
          </w:rPr>
          <w:fldChar w:fldCharType="end"/>
        </w:r>
      </w:p>
    </w:sdtContent>
  </w:sdt>
  <w:p w:rsidR="00DB35A9" w:rsidRDefault="00DB35A9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A9" w:rsidRDefault="00DB35A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7A5"/>
    <w:multiLevelType w:val="hybridMultilevel"/>
    <w:tmpl w:val="234A4D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C7F94"/>
    <w:multiLevelType w:val="hybridMultilevel"/>
    <w:tmpl w:val="EDA22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65B"/>
    <w:multiLevelType w:val="hybridMultilevel"/>
    <w:tmpl w:val="4A3A0B54"/>
    <w:lvl w:ilvl="0" w:tplc="E9A4D672">
      <w:start w:val="1"/>
      <w:numFmt w:val="upperRoman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51FC9"/>
    <w:multiLevelType w:val="hybridMultilevel"/>
    <w:tmpl w:val="9D9E2A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A4A0B"/>
    <w:multiLevelType w:val="hybridMultilevel"/>
    <w:tmpl w:val="18AE48D8"/>
    <w:lvl w:ilvl="0" w:tplc="4AA87B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46AB2"/>
    <w:multiLevelType w:val="hybridMultilevel"/>
    <w:tmpl w:val="0960189A"/>
    <w:lvl w:ilvl="0" w:tplc="B16C2BE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202B9"/>
    <w:multiLevelType w:val="hybridMultilevel"/>
    <w:tmpl w:val="DFC64E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B1242"/>
    <w:multiLevelType w:val="hybridMultilevel"/>
    <w:tmpl w:val="4ACE4CDE"/>
    <w:lvl w:ilvl="0" w:tplc="451A6D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CB7BC9"/>
    <w:multiLevelType w:val="hybridMultilevel"/>
    <w:tmpl w:val="E318C5F4"/>
    <w:lvl w:ilvl="0" w:tplc="7E54EC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10427"/>
    <w:multiLevelType w:val="hybridMultilevel"/>
    <w:tmpl w:val="64D48B30"/>
    <w:lvl w:ilvl="0" w:tplc="745ED7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F67E12"/>
    <w:multiLevelType w:val="hybridMultilevel"/>
    <w:tmpl w:val="571C5D24"/>
    <w:lvl w:ilvl="0" w:tplc="79CE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33283"/>
    <w:multiLevelType w:val="hybridMultilevel"/>
    <w:tmpl w:val="FAEA7B32"/>
    <w:lvl w:ilvl="0" w:tplc="8B90B47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D0F33"/>
    <w:multiLevelType w:val="hybridMultilevel"/>
    <w:tmpl w:val="4ACE4CDE"/>
    <w:lvl w:ilvl="0" w:tplc="451A6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E5BD3"/>
    <w:multiLevelType w:val="hybridMultilevel"/>
    <w:tmpl w:val="D132EA8E"/>
    <w:lvl w:ilvl="0" w:tplc="BDE827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147DB"/>
    <w:multiLevelType w:val="hybridMultilevel"/>
    <w:tmpl w:val="2F3A2A52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A2500BF"/>
    <w:multiLevelType w:val="hybridMultilevel"/>
    <w:tmpl w:val="95462EFC"/>
    <w:lvl w:ilvl="0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2C230226"/>
    <w:multiLevelType w:val="hybridMultilevel"/>
    <w:tmpl w:val="4A3A0B54"/>
    <w:lvl w:ilvl="0" w:tplc="E9A4D672">
      <w:start w:val="1"/>
      <w:numFmt w:val="upperRoman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D0237A"/>
    <w:multiLevelType w:val="hybridMultilevel"/>
    <w:tmpl w:val="48069864"/>
    <w:lvl w:ilvl="0" w:tplc="7E260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C6365F3"/>
    <w:multiLevelType w:val="hybridMultilevel"/>
    <w:tmpl w:val="C55AAA3E"/>
    <w:lvl w:ilvl="0" w:tplc="B78CF7F2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4857"/>
    <w:multiLevelType w:val="hybridMultilevel"/>
    <w:tmpl w:val="4ACE4CDE"/>
    <w:lvl w:ilvl="0" w:tplc="451A6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94675"/>
    <w:multiLevelType w:val="hybridMultilevel"/>
    <w:tmpl w:val="79C8787C"/>
    <w:lvl w:ilvl="0" w:tplc="9D9021EA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8912ED"/>
    <w:multiLevelType w:val="hybridMultilevel"/>
    <w:tmpl w:val="6BC82F2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4A26"/>
    <w:multiLevelType w:val="hybridMultilevel"/>
    <w:tmpl w:val="E7DCA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D332F"/>
    <w:multiLevelType w:val="hybridMultilevel"/>
    <w:tmpl w:val="B9F0AD86"/>
    <w:lvl w:ilvl="0" w:tplc="1398333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3633E79"/>
    <w:multiLevelType w:val="hybridMultilevel"/>
    <w:tmpl w:val="FF3AE4FC"/>
    <w:lvl w:ilvl="0" w:tplc="8B90B4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9180D"/>
    <w:multiLevelType w:val="hybridMultilevel"/>
    <w:tmpl w:val="50EE118E"/>
    <w:lvl w:ilvl="0" w:tplc="CD62BA5E">
      <w:start w:val="1"/>
      <w:numFmt w:val="decimal"/>
      <w:lvlText w:val="%1.)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54435CC3"/>
    <w:multiLevelType w:val="hybridMultilevel"/>
    <w:tmpl w:val="C5B43746"/>
    <w:lvl w:ilvl="0" w:tplc="E1E6F4B2">
      <w:start w:val="1"/>
      <w:numFmt w:val="decimal"/>
      <w:lvlText w:val="%1.)"/>
      <w:lvlJc w:val="left"/>
      <w:pPr>
        <w:ind w:left="502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54980"/>
    <w:multiLevelType w:val="hybridMultilevel"/>
    <w:tmpl w:val="D148498A"/>
    <w:lvl w:ilvl="0" w:tplc="6DE68640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685661A"/>
    <w:multiLevelType w:val="hybridMultilevel"/>
    <w:tmpl w:val="6DB8B47E"/>
    <w:lvl w:ilvl="0" w:tplc="3F785B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BD50A6"/>
    <w:multiLevelType w:val="hybridMultilevel"/>
    <w:tmpl w:val="3278A1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CD6741"/>
    <w:multiLevelType w:val="hybridMultilevel"/>
    <w:tmpl w:val="26168C00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5A96240"/>
    <w:multiLevelType w:val="hybridMultilevel"/>
    <w:tmpl w:val="EF788E56"/>
    <w:lvl w:ilvl="0" w:tplc="165E9A60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CE6E21"/>
    <w:multiLevelType w:val="hybridMultilevel"/>
    <w:tmpl w:val="BEFA3082"/>
    <w:lvl w:ilvl="0" w:tplc="3A76394E">
      <w:start w:val="1"/>
      <w:numFmt w:val="lowerLetter"/>
      <w:lvlText w:val="%1.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68AB25DD"/>
    <w:multiLevelType w:val="hybridMultilevel"/>
    <w:tmpl w:val="B13494C4"/>
    <w:lvl w:ilvl="0" w:tplc="040E000B">
      <w:start w:val="1"/>
      <w:numFmt w:val="bullet"/>
      <w:lvlText w:val=""/>
      <w:lvlJc w:val="left"/>
      <w:pPr>
        <w:ind w:left="17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4" w15:restartNumberingAfterBreak="0">
    <w:nsid w:val="6B055F14"/>
    <w:multiLevelType w:val="hybridMultilevel"/>
    <w:tmpl w:val="F3CC79DA"/>
    <w:lvl w:ilvl="0" w:tplc="EB20C5E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6B5E3D18"/>
    <w:multiLevelType w:val="hybridMultilevel"/>
    <w:tmpl w:val="AB9AC268"/>
    <w:lvl w:ilvl="0" w:tplc="2EF253E4">
      <w:start w:val="8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E90165"/>
    <w:multiLevelType w:val="hybridMultilevel"/>
    <w:tmpl w:val="571C5D24"/>
    <w:lvl w:ilvl="0" w:tplc="79CE301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9BB4856"/>
    <w:multiLevelType w:val="hybridMultilevel"/>
    <w:tmpl w:val="8FDC935C"/>
    <w:lvl w:ilvl="0" w:tplc="B0DA322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877C78"/>
    <w:multiLevelType w:val="hybridMultilevel"/>
    <w:tmpl w:val="9F8A12FC"/>
    <w:lvl w:ilvl="0" w:tplc="C0E81C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E3C49"/>
    <w:multiLevelType w:val="hybridMultilevel"/>
    <w:tmpl w:val="B5D0607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2"/>
  </w:num>
  <w:num w:numId="4">
    <w:abstractNumId w:val="3"/>
  </w:num>
  <w:num w:numId="5">
    <w:abstractNumId w:val="0"/>
  </w:num>
  <w:num w:numId="6">
    <w:abstractNumId w:val="24"/>
  </w:num>
  <w:num w:numId="7">
    <w:abstractNumId w:val="1"/>
  </w:num>
  <w:num w:numId="8">
    <w:abstractNumId w:val="26"/>
  </w:num>
  <w:num w:numId="9">
    <w:abstractNumId w:val="9"/>
  </w:num>
  <w:num w:numId="10">
    <w:abstractNumId w:val="8"/>
  </w:num>
  <w:num w:numId="11">
    <w:abstractNumId w:val="4"/>
  </w:num>
  <w:num w:numId="12">
    <w:abstractNumId w:val="39"/>
  </w:num>
  <w:num w:numId="13">
    <w:abstractNumId w:val="19"/>
  </w:num>
  <w:num w:numId="14">
    <w:abstractNumId w:val="33"/>
  </w:num>
  <w:num w:numId="15">
    <w:abstractNumId w:val="36"/>
  </w:num>
  <w:num w:numId="16">
    <w:abstractNumId w:val="23"/>
  </w:num>
  <w:num w:numId="17">
    <w:abstractNumId w:val="28"/>
  </w:num>
  <w:num w:numId="18">
    <w:abstractNumId w:val="30"/>
  </w:num>
  <w:num w:numId="19">
    <w:abstractNumId w:val="14"/>
  </w:num>
  <w:num w:numId="20">
    <w:abstractNumId w:val="38"/>
  </w:num>
  <w:num w:numId="21">
    <w:abstractNumId w:val="13"/>
  </w:num>
  <w:num w:numId="22">
    <w:abstractNumId w:val="18"/>
  </w:num>
  <w:num w:numId="23">
    <w:abstractNumId w:val="35"/>
  </w:num>
  <w:num w:numId="24">
    <w:abstractNumId w:val="20"/>
  </w:num>
  <w:num w:numId="25">
    <w:abstractNumId w:val="10"/>
  </w:num>
  <w:num w:numId="26">
    <w:abstractNumId w:val="5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7"/>
  </w:num>
  <w:num w:numId="32">
    <w:abstractNumId w:val="31"/>
  </w:num>
  <w:num w:numId="33">
    <w:abstractNumId w:val="37"/>
  </w:num>
  <w:num w:numId="34">
    <w:abstractNumId w:val="16"/>
  </w:num>
  <w:num w:numId="35">
    <w:abstractNumId w:val="25"/>
  </w:num>
  <w:num w:numId="36">
    <w:abstractNumId w:val="27"/>
  </w:num>
  <w:num w:numId="37">
    <w:abstractNumId w:val="32"/>
  </w:num>
  <w:num w:numId="38">
    <w:abstractNumId w:val="15"/>
  </w:num>
  <w:num w:numId="39">
    <w:abstractNumId w:val="3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07"/>
    <w:rsid w:val="004C6E07"/>
    <w:rsid w:val="00541A18"/>
    <w:rsid w:val="00877C96"/>
    <w:rsid w:val="00D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67CD-8A64-437F-BE3C-0028A876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B35A9"/>
    <w:pPr>
      <w:keepNext/>
      <w:spacing w:after="0" w:line="240" w:lineRule="auto"/>
      <w:outlineLvl w:val="0"/>
    </w:pPr>
    <w:rPr>
      <w:rFonts w:ascii="Century" w:eastAsia="Times New Roman" w:hAnsi="Century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B35A9"/>
    <w:pPr>
      <w:keepNext/>
      <w:spacing w:after="0" w:line="240" w:lineRule="auto"/>
      <w:jc w:val="center"/>
      <w:outlineLvl w:val="1"/>
    </w:pPr>
    <w:rPr>
      <w:rFonts w:ascii="Century" w:eastAsia="Times New Roman" w:hAnsi="Century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B35A9"/>
    <w:rPr>
      <w:rFonts w:ascii="Century" w:eastAsia="Times New Roman" w:hAnsi="Century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B35A9"/>
    <w:rPr>
      <w:rFonts w:ascii="Century" w:eastAsia="Times New Roman" w:hAnsi="Century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DB35A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DB35A9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rsid w:val="00DB35A9"/>
    <w:rPr>
      <w:b/>
      <w:bCs/>
    </w:rPr>
  </w:style>
  <w:style w:type="paragraph" w:styleId="NormlWeb">
    <w:name w:val="Normal (Web)"/>
    <w:basedOn w:val="Norml"/>
    <w:rsid w:val="00DB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B35A9"/>
    <w:rPr>
      <w:color w:val="0072BC"/>
      <w:u w:val="single"/>
    </w:rPr>
  </w:style>
  <w:style w:type="paragraph" w:styleId="Listaszerbekezds">
    <w:name w:val="List Paragraph"/>
    <w:basedOn w:val="Norml"/>
    <w:uiPriority w:val="99"/>
    <w:qFormat/>
    <w:rsid w:val="00DB35A9"/>
    <w:pPr>
      <w:spacing w:after="0" w:line="240" w:lineRule="auto"/>
      <w:ind w:left="708"/>
    </w:pPr>
    <w:rPr>
      <w:rFonts w:ascii="Times New Roman" w:eastAsia="Times New Roman" w:hAnsi="Times New Roman" w:cs="Times New Roman"/>
      <w:sz w:val="40"/>
      <w:szCs w:val="24"/>
      <w:lang w:eastAsia="hu-HU"/>
    </w:rPr>
  </w:style>
  <w:style w:type="table" w:styleId="Rcsostblzat">
    <w:name w:val="Table Grid"/>
    <w:basedOn w:val="Normltblzat"/>
    <w:uiPriority w:val="59"/>
    <w:rsid w:val="00DB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uiPriority w:val="1"/>
    <w:qFormat/>
    <w:rsid w:val="00DB35A9"/>
    <w:pPr>
      <w:spacing w:after="0" w:line="240" w:lineRule="auto"/>
    </w:pPr>
  </w:style>
  <w:style w:type="paragraph" w:styleId="lfej">
    <w:name w:val="header"/>
    <w:basedOn w:val="Norml"/>
    <w:link w:val="lfejChar"/>
    <w:rsid w:val="00DB35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B35A9"/>
    <w:rPr>
      <w:rFonts w:ascii="Times New Roman" w:eastAsia="Times New Roman" w:hAnsi="Times New Roman" w:cs="Times New Roman"/>
      <w:sz w:val="40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B35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B35A9"/>
    <w:rPr>
      <w:rFonts w:ascii="Times New Roman" w:eastAsia="Times New Roman" w:hAnsi="Times New Roman" w:cs="Times New Roman"/>
      <w:sz w:val="40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DB3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DB35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B35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neber.akos</dc:creator>
  <cp:keywords/>
  <dc:description/>
  <cp:lastModifiedBy>neber.akos</cp:lastModifiedBy>
  <cp:revision>2</cp:revision>
  <dcterms:created xsi:type="dcterms:W3CDTF">2023-02-03T09:10:00Z</dcterms:created>
  <dcterms:modified xsi:type="dcterms:W3CDTF">2023-02-03T09:10:00Z</dcterms:modified>
</cp:coreProperties>
</file>